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1F" w:rsidRPr="009552EC" w:rsidRDefault="001E601F" w:rsidP="0035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EC">
        <w:rPr>
          <w:rFonts w:ascii="Times New Roman" w:hAnsi="Times New Roman" w:cs="Times New Roman"/>
          <w:b/>
          <w:sz w:val="28"/>
          <w:szCs w:val="28"/>
        </w:rPr>
        <w:t>Аннотация к программе профессионального обучения профессиональной подготовки/переподготовки</w:t>
      </w:r>
    </w:p>
    <w:p w:rsidR="00DC693B" w:rsidRPr="009552EC" w:rsidRDefault="001E601F" w:rsidP="0035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EC">
        <w:rPr>
          <w:rFonts w:ascii="Times New Roman" w:hAnsi="Times New Roman" w:cs="Times New Roman"/>
          <w:b/>
          <w:sz w:val="28"/>
          <w:szCs w:val="28"/>
        </w:rPr>
        <w:t xml:space="preserve"> «Организация деятельности вожатого </w:t>
      </w:r>
      <w:r w:rsidR="00DC693B" w:rsidRPr="009552EC">
        <w:rPr>
          <w:rFonts w:ascii="Times New Roman" w:hAnsi="Times New Roman" w:cs="Times New Roman"/>
          <w:b/>
          <w:sz w:val="28"/>
          <w:szCs w:val="28"/>
        </w:rPr>
        <w:t>детского оздоровительного лагеря</w:t>
      </w:r>
      <w:r w:rsidRPr="009552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601F" w:rsidRPr="009552EC" w:rsidRDefault="001E601F" w:rsidP="0035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EC">
        <w:rPr>
          <w:rFonts w:ascii="Times New Roman" w:hAnsi="Times New Roman" w:cs="Times New Roman"/>
          <w:b/>
          <w:sz w:val="28"/>
          <w:szCs w:val="28"/>
        </w:rPr>
        <w:t>(в т.ч. с детьми ОВЗ)</w:t>
      </w:r>
    </w:p>
    <w:p w:rsidR="009552EC" w:rsidRDefault="009552EC" w:rsidP="009552EC">
      <w:pPr>
        <w:ind w:left="360"/>
        <w:jc w:val="both"/>
        <w:rPr>
          <w:b/>
          <w:szCs w:val="24"/>
        </w:rPr>
      </w:pPr>
    </w:p>
    <w:p w:rsidR="001E601F" w:rsidRPr="009552EC" w:rsidRDefault="009552EC" w:rsidP="009552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2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2DFBBAF" wp14:editId="4C30002A">
            <wp:simplePos x="0" y="0"/>
            <wp:positionH relativeFrom="column">
              <wp:posOffset>4057650</wp:posOffset>
            </wp:positionH>
            <wp:positionV relativeFrom="paragraph">
              <wp:posOffset>163195</wp:posOffset>
            </wp:positionV>
            <wp:extent cx="2532380" cy="1666875"/>
            <wp:effectExtent l="0" t="0" r="1270" b="9525"/>
            <wp:wrapSquare wrapText="bothSides"/>
            <wp:docPr id="1" name="Рисунок 1" descr="Кто в Верхнеуслонском районе «Замечательный вожатый – 20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в Верхнеуслонском районе «Замечательный вожатый – 2019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2"/>
                    <a:stretch/>
                  </pic:blipFill>
                  <pic:spPr bwMode="auto">
                    <a:xfrm>
                      <a:off x="0" y="0"/>
                      <a:ext cx="25323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601F" w:rsidRPr="009552E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56957" w:rsidRPr="009552E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1E601F" w:rsidRPr="009552EC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356957" w:rsidRPr="0095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1F" w:rsidRPr="009552EC">
        <w:rPr>
          <w:rFonts w:ascii="Times New Roman" w:hAnsi="Times New Roman" w:cs="Times New Roman"/>
          <w:sz w:val="24"/>
          <w:szCs w:val="24"/>
        </w:rPr>
        <w:t>Основная программа профессионального обучения профессиональной подготовки/переподготовки направлена на обучение лиц, ранее не имеющих профессии рабочего или должности служащего</w:t>
      </w:r>
      <w:r w:rsidR="00356957" w:rsidRPr="009552EC">
        <w:rPr>
          <w:rFonts w:ascii="Times New Roman" w:hAnsi="Times New Roman" w:cs="Times New Roman"/>
          <w:sz w:val="24"/>
          <w:szCs w:val="24"/>
        </w:rPr>
        <w:t>.</w:t>
      </w:r>
    </w:p>
    <w:p w:rsidR="001E601F" w:rsidRPr="00356957" w:rsidRDefault="001E601F" w:rsidP="0095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57">
        <w:rPr>
          <w:rFonts w:ascii="Times New Roman" w:hAnsi="Times New Roman" w:cs="Times New Roman"/>
          <w:b/>
          <w:sz w:val="24"/>
          <w:szCs w:val="24"/>
        </w:rPr>
        <w:t>2. Характеристика нового вида профессиональной деятельности, трудовых функций.</w:t>
      </w:r>
    </w:p>
    <w:tbl>
      <w:tblPr>
        <w:tblW w:w="103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"/>
        <w:gridCol w:w="9695"/>
      </w:tblGrid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совершенствуемой или вновь формируемой компетенции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оздоровления.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оздоровления.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состояния.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участников временного детского коллектива (группы, </w:t>
            </w:r>
            <w:r w:rsidRPr="00356957">
              <w:rPr>
                <w:rFonts w:ascii="Times New Roman" w:hAnsi="Times New Roman" w:cs="Times New Roman"/>
                <w:sz w:val="24"/>
                <w:szCs w:val="24"/>
              </w:rPr>
              <w:t>подразделения, объединения) в систему мотивационных мероприятий организации отдыха детей и их оздоровления.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E601F" w:rsidRPr="00356957" w:rsidRDefault="001E601F" w:rsidP="0035695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</w:t>
            </w:r>
            <w:r w:rsidR="0095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обучающихся о возможности </w:t>
            </w:r>
            <w:bookmarkStart w:id="0" w:name="_GoBack"/>
            <w:bookmarkEnd w:id="0"/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деятельности детского коллектива. 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досуговых мероприятий; разработка сценариев досуговых мероприятий. 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цели и задач мероприятий с учетом индивидуальных, возрастных особенностей детей и особенностей группы (коллектива). 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методической литературы и других источников информации, необходимой для подготовки и проведения различных мероприятий.</w:t>
            </w:r>
          </w:p>
        </w:tc>
      </w:tr>
      <w:tr w:rsidR="001E601F" w:rsidRPr="00356957" w:rsidTr="0035695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01F" w:rsidRPr="00356957" w:rsidRDefault="001E601F" w:rsidP="0035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деятельности.</w:t>
            </w:r>
          </w:p>
        </w:tc>
      </w:tr>
    </w:tbl>
    <w:p w:rsidR="001E601F" w:rsidRPr="00356957" w:rsidRDefault="001E601F" w:rsidP="00955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57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1E601F" w:rsidRPr="00356957" w:rsidRDefault="001E601F" w:rsidP="0035695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57">
        <w:rPr>
          <w:rFonts w:ascii="Times New Roman" w:hAnsi="Times New Roman" w:cs="Times New Roman"/>
          <w:sz w:val="24"/>
          <w:szCs w:val="24"/>
        </w:rPr>
        <w:t>профессиональным стандартом «Специалист, участвующий в организации деятельности детского коллектива (вожатый)» (</w:t>
      </w:r>
      <w:r w:rsidRPr="00356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5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25 декабря </w:t>
      </w:r>
      <w:smartTag w:uri="urn:schemas-microsoft-com:office:smarttags" w:element="metricconverter">
        <w:smartTagPr>
          <w:attr w:name="ProductID" w:val="2018 г"/>
        </w:smartTagPr>
        <w:r w:rsidRPr="003569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356957">
        <w:rPr>
          <w:rFonts w:ascii="Times New Roman" w:eastAsia="Times New Roman" w:hAnsi="Times New Roman" w:cs="Times New Roman"/>
          <w:sz w:val="24"/>
          <w:szCs w:val="24"/>
          <w:lang w:eastAsia="ru-RU"/>
        </w:rPr>
        <w:t>. N 840н);</w:t>
      </w:r>
    </w:p>
    <w:p w:rsidR="001E601F" w:rsidRPr="00356957" w:rsidRDefault="00356957" w:rsidP="0035695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 w:val="0"/>
        <w:jc w:val="both"/>
        <w:rPr>
          <w:szCs w:val="24"/>
          <w:lang w:val="ru-RU"/>
        </w:rPr>
      </w:pPr>
      <w:r>
        <w:rPr>
          <w:szCs w:val="24"/>
          <w:lang w:val="ru-RU"/>
        </w:rPr>
        <w:t>ФГОС СПО</w:t>
      </w:r>
      <w:r w:rsidR="001E601F" w:rsidRPr="00356957">
        <w:rPr>
          <w:szCs w:val="24"/>
          <w:lang w:val="ru-RU"/>
        </w:rPr>
        <w:t xml:space="preserve"> по специальности 44.02.03 Педагогика дополнительного образования (Приказ Минобрнауки России от 7 октября 2014 № 1351);</w:t>
      </w:r>
    </w:p>
    <w:p w:rsidR="001E601F" w:rsidRPr="00356957" w:rsidRDefault="001E601F" w:rsidP="00356957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contextualSpacing w:val="0"/>
        <w:jc w:val="both"/>
        <w:rPr>
          <w:szCs w:val="24"/>
          <w:lang w:val="ru-RU"/>
        </w:rPr>
      </w:pPr>
      <w:r w:rsidRPr="00356957">
        <w:rPr>
          <w:szCs w:val="24"/>
          <w:lang w:val="ru-RU"/>
        </w:rPr>
        <w:lastRenderedPageBreak/>
        <w:t>приказом Минобр</w:t>
      </w:r>
      <w:r w:rsidR="00356957">
        <w:rPr>
          <w:szCs w:val="24"/>
          <w:lang w:val="ru-RU"/>
        </w:rPr>
        <w:t>нау</w:t>
      </w:r>
      <w:r w:rsidRPr="00356957">
        <w:rPr>
          <w:szCs w:val="24"/>
          <w:lang w:val="ru-RU"/>
        </w:rPr>
        <w:t>ки Р</w:t>
      </w:r>
      <w:r w:rsidR="00356957">
        <w:rPr>
          <w:szCs w:val="24"/>
          <w:lang w:val="ru-RU"/>
        </w:rPr>
        <w:t>Ф</w:t>
      </w:r>
      <w:r w:rsidRPr="00356957">
        <w:rPr>
          <w:szCs w:val="24"/>
          <w:lang w:val="ru-RU"/>
        </w:rPr>
        <w:t xml:space="preserve">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356957" w:rsidRDefault="00356957" w:rsidP="0035695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8"/>
        <w:contextualSpacing w:val="0"/>
        <w:jc w:val="both"/>
        <w:rPr>
          <w:szCs w:val="24"/>
          <w:lang w:val="ru-RU"/>
        </w:rPr>
      </w:pPr>
    </w:p>
    <w:p w:rsidR="009552EC" w:rsidRDefault="001E601F" w:rsidP="0035695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8"/>
        <w:contextualSpacing w:val="0"/>
        <w:jc w:val="both"/>
        <w:rPr>
          <w:rFonts w:eastAsia="Times New Roman"/>
          <w:szCs w:val="24"/>
          <w:lang w:val="ru-RU"/>
        </w:rPr>
      </w:pPr>
      <w:r w:rsidRPr="00356957">
        <w:rPr>
          <w:szCs w:val="24"/>
          <w:lang w:val="ru-RU"/>
        </w:rPr>
        <w:t xml:space="preserve">К освоению программы допускаются лица, имеющие </w:t>
      </w:r>
      <w:r w:rsidRPr="00356957">
        <w:rPr>
          <w:rFonts w:eastAsia="Times New Roman"/>
          <w:szCs w:val="24"/>
          <w:lang w:val="ru-RU"/>
        </w:rPr>
        <w:t xml:space="preserve">основное общее образование или среднее общее образование. </w:t>
      </w:r>
    </w:p>
    <w:p w:rsidR="001E601F" w:rsidRPr="00356957" w:rsidRDefault="001E601F" w:rsidP="0035695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8"/>
        <w:contextualSpacing w:val="0"/>
        <w:jc w:val="both"/>
        <w:rPr>
          <w:color w:val="000000"/>
          <w:szCs w:val="24"/>
          <w:lang w:val="ru-RU"/>
        </w:rPr>
      </w:pPr>
      <w:r w:rsidRPr="00356957">
        <w:rPr>
          <w:color w:val="000000"/>
          <w:szCs w:val="24"/>
          <w:lang w:val="ru-RU"/>
        </w:rPr>
        <w:t xml:space="preserve">После сдачи квалификационного экзамена по программе профессионального обучения профессиональной подготовки присваивается квалификация – </w:t>
      </w:r>
      <w:r w:rsidRPr="00356957">
        <w:rPr>
          <w:b/>
          <w:color w:val="000000"/>
          <w:szCs w:val="24"/>
          <w:lang w:val="ru-RU"/>
        </w:rPr>
        <w:t>«Вожатый».</w:t>
      </w:r>
      <w:r w:rsidR="00356957">
        <w:rPr>
          <w:color w:val="000000"/>
          <w:szCs w:val="24"/>
          <w:lang w:val="ru-RU"/>
        </w:rPr>
        <w:t xml:space="preserve"> </w:t>
      </w:r>
      <w:r w:rsidRPr="00356957">
        <w:rPr>
          <w:color w:val="000000"/>
          <w:szCs w:val="24"/>
          <w:lang w:val="ru-RU"/>
        </w:rPr>
        <w:t xml:space="preserve">Слушателям выдается Свидетельство о присвоении квалификации рабочего, должности служащего установленного </w:t>
      </w:r>
      <w:r w:rsidR="00356957" w:rsidRPr="00356957">
        <w:rPr>
          <w:color w:val="000000"/>
          <w:szCs w:val="24"/>
          <w:lang w:val="ru-RU"/>
        </w:rPr>
        <w:t xml:space="preserve">образца в объеме </w:t>
      </w:r>
      <w:r w:rsidR="00356957" w:rsidRPr="00356957">
        <w:rPr>
          <w:b/>
          <w:color w:val="000000"/>
          <w:szCs w:val="24"/>
          <w:lang w:val="ru-RU"/>
        </w:rPr>
        <w:t xml:space="preserve">144 </w:t>
      </w:r>
      <w:r w:rsidR="00356957" w:rsidRPr="00356957">
        <w:rPr>
          <w:color w:val="000000"/>
          <w:szCs w:val="24"/>
          <w:lang w:val="ru-RU"/>
        </w:rPr>
        <w:t>часа.</w:t>
      </w:r>
    </w:p>
    <w:sectPr w:rsidR="001E601F" w:rsidRPr="00356957" w:rsidSect="00DA44EF">
      <w:pgSz w:w="11906" w:h="16838"/>
      <w:pgMar w:top="720" w:right="720" w:bottom="720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FE" w:rsidRDefault="008376FE" w:rsidP="00356957">
      <w:pPr>
        <w:spacing w:after="0" w:line="240" w:lineRule="auto"/>
      </w:pPr>
      <w:r>
        <w:separator/>
      </w:r>
    </w:p>
  </w:endnote>
  <w:endnote w:type="continuationSeparator" w:id="0">
    <w:p w:rsidR="008376FE" w:rsidRDefault="008376FE" w:rsidP="0035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FE" w:rsidRDefault="008376FE" w:rsidP="00356957">
      <w:pPr>
        <w:spacing w:after="0" w:line="240" w:lineRule="auto"/>
      </w:pPr>
      <w:r>
        <w:separator/>
      </w:r>
    </w:p>
  </w:footnote>
  <w:footnote w:type="continuationSeparator" w:id="0">
    <w:p w:rsidR="008376FE" w:rsidRDefault="008376FE" w:rsidP="0035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5A0D"/>
    <w:multiLevelType w:val="hybridMultilevel"/>
    <w:tmpl w:val="CE869374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84334"/>
    <w:multiLevelType w:val="hybridMultilevel"/>
    <w:tmpl w:val="D6F8A55C"/>
    <w:lvl w:ilvl="0" w:tplc="2FAC2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F"/>
    <w:rsid w:val="000D6E06"/>
    <w:rsid w:val="001A4C53"/>
    <w:rsid w:val="001E601F"/>
    <w:rsid w:val="00235C0D"/>
    <w:rsid w:val="002F26FB"/>
    <w:rsid w:val="00356957"/>
    <w:rsid w:val="005E4CDA"/>
    <w:rsid w:val="008376FE"/>
    <w:rsid w:val="009552EC"/>
    <w:rsid w:val="00DA44EF"/>
    <w:rsid w:val="00D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DDA6B53"/>
  <w15:docId w15:val="{0E3FF59A-197D-470F-A8B6-FC8C7F0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E60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E601F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character" w:customStyle="1" w:styleId="a5">
    <w:name w:val="Нет"/>
    <w:uiPriority w:val="99"/>
    <w:rsid w:val="001E601F"/>
  </w:style>
  <w:style w:type="paragraph" w:styleId="a6">
    <w:name w:val="Balloon Text"/>
    <w:basedOn w:val="a"/>
    <w:link w:val="a7"/>
    <w:uiPriority w:val="99"/>
    <w:semiHidden/>
    <w:unhideWhenUsed/>
    <w:rsid w:val="001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0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957"/>
  </w:style>
  <w:style w:type="paragraph" w:styleId="aa">
    <w:name w:val="footer"/>
    <w:basedOn w:val="a"/>
    <w:link w:val="ab"/>
    <w:uiPriority w:val="99"/>
    <w:unhideWhenUsed/>
    <w:rsid w:val="0035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Пользователь Windows</cp:lastModifiedBy>
  <cp:revision>7</cp:revision>
  <dcterms:created xsi:type="dcterms:W3CDTF">2021-03-31T02:48:00Z</dcterms:created>
  <dcterms:modified xsi:type="dcterms:W3CDTF">2022-01-14T10:13:00Z</dcterms:modified>
</cp:coreProperties>
</file>